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0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黑体" w:hAnsi="Times New Roman" w:cs="Times New Roman"/>
          <w:b/>
          <w:bCs/>
          <w:sz w:val="42"/>
          <w:szCs w:val="42"/>
          <w:u w:val="none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11087100</wp:posOffset>
            </wp:positionH>
            <wp:positionV relativeFrom="topMargin">
              <wp:posOffset>10731500</wp:posOffset>
            </wp:positionV>
            <wp:extent cx="342900" cy="304800"/>
            <wp:wrapNone/>
            <wp:docPr id="10001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212429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/>
          <w:b/>
          <w:bCs/>
          <w:sz w:val="42"/>
          <w:szCs w:val="42"/>
          <w:u w:val="none"/>
        </w:rPr>
        <w:t>第十六章　电磁转换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sz w:val="36"/>
          <w:szCs w:val="36"/>
          <w:u w:val="none"/>
        </w:rPr>
      </w:pPr>
      <w:r>
        <w:rPr>
          <w:rFonts w:ascii="Times New Roman" w:eastAsia="黑体" w:hAnsi="Times New Roman" w:cs="Times New Roman"/>
          <w:sz w:val="36"/>
          <w:szCs w:val="36"/>
          <w:u w:val="none"/>
        </w:rPr>
        <w:t>命题点1　磁体　磁场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黑体" w:hAnsi="Times New Roman" w:cs="Times New Roman"/>
          <w:u w:val="none"/>
        </w:rPr>
        <w:t>一、选择题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 xml:space="preserve">1. </w:t>
      </w:r>
      <w:r>
        <w:rPr>
          <w:rFonts w:ascii="Times New Roman" w:eastAsia="楷体_GB2312" w:hAnsi="Times New Roman" w:cs="Times New Roman"/>
          <w:u w:val="none"/>
        </w:rPr>
        <w:t>(2019聊城)</w:t>
      </w:r>
      <w:r>
        <w:rPr>
          <w:rFonts w:ascii="Times New Roman" w:hAnsi="Times New Roman" w:cs="Times New Roman"/>
          <w:u w:val="none"/>
        </w:rPr>
        <w:t>关于磁场和磁感线，以下说法</w:t>
      </w:r>
      <w:r>
        <w:rPr>
          <w:rFonts w:ascii="Times New Roman" w:hAnsi="Times New Roman" w:cs="Times New Roman"/>
          <w:u w:val="none"/>
          <w:em w:val="underDot"/>
        </w:rPr>
        <w:t>错误</w:t>
      </w:r>
      <w:r>
        <w:rPr>
          <w:rFonts w:ascii="Times New Roman" w:hAnsi="Times New Roman" w:cs="Times New Roman"/>
          <w:u w:val="none"/>
        </w:rPr>
        <w:t>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A. 磁体周围存在着磁感线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B. 磁体之间的相互作用是通过磁场产生的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C. 磁体外部的磁感线都</w:t>
      </w:r>
      <w:r>
        <w:rPr>
          <w:rFonts w:ascii="Times New Roman" w:hAnsi="Times New Roman" w:cs="Times New Roman" w:hint="eastAsia"/>
          <w:u w:val="none"/>
        </w:rPr>
        <w:t>是从磁体的</w:t>
      </w:r>
      <w:r>
        <w:rPr>
          <w:rFonts w:ascii="Times New Roman" w:hAnsi="Times New Roman" w:cs="Times New Roman"/>
          <w:u w:val="none"/>
        </w:rPr>
        <w:t>N极出发，回到S极的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D. 磁场中，小磁针静止时北极所指的方向为该点磁场的方向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 xml:space="preserve">2. </w:t>
      </w:r>
      <w:r>
        <w:rPr>
          <w:rFonts w:ascii="Times New Roman" w:eastAsia="楷体_GB2312" w:hAnsi="Times New Roman" w:cs="Times New Roman"/>
          <w:u w:val="none"/>
        </w:rPr>
        <w:t>(2019长沙改编)</w:t>
      </w:r>
      <w:r>
        <w:rPr>
          <w:rFonts w:ascii="Times New Roman" w:hAnsi="Times New Roman" w:cs="Times New Roman"/>
          <w:u w:val="none"/>
        </w:rPr>
        <w:t>指南针是我国古代的四大发明之一，有关指南针和地磁场的说法正确的是(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A. 指南针静止时指示南北方向，是因为指南针受到地磁场的作用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B. 指南针静止时南极指向地理北极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C. 地磁场的两极与地理两极完全重合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D. 如果地磁场消失，指南针还能指示南北方向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3. 如图所示，下列关于磁现象的分析中，说法</w:t>
      </w:r>
      <w:r>
        <w:rPr>
          <w:rFonts w:ascii="Times New Roman" w:hAnsi="Times New Roman" w:cs="Times New Roman"/>
          <w:u w:val="none"/>
          <w:em w:val="underDot"/>
        </w:rPr>
        <w:t>错误</w:t>
      </w:r>
      <w:r>
        <w:rPr>
          <w:rFonts w:ascii="Times New Roman" w:hAnsi="Times New Roman" w:cs="Times New Roman"/>
          <w:u w:val="none"/>
        </w:rPr>
        <w:t>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 w:hint="eastAsia"/>
          <w:u w:val="none"/>
        </w:rPr>
        <w:drawing>
          <wp:inline distT="0" distB="0" distL="114300" distR="114300">
            <wp:extent cx="2695575" cy="685800"/>
            <wp:effectExtent l="0" t="0" r="190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824662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r:link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第3题图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A. 甲图中，在条形磁铁周围撒上铁屑后轻敲玻璃板，能观察到条形磁铁的磁感线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B. 乙图中，地面附近能自由转动的小磁针静止时，N极指向地理北极附近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C. 丙图中，小磁针N极的受力方向，与通电螺线管在该点的磁感线切线方向相同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D. 丁图中，U形磁铁靠近磁极处的磁感线分布比较密，说明靠近磁极处的磁场比较强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 xml:space="preserve">4. </w:t>
      </w:r>
      <w:r>
        <w:rPr>
          <w:rFonts w:ascii="Times New Roman" w:eastAsia="楷体_GB2312" w:hAnsi="Times New Roman" w:cs="Times New Roman"/>
          <w:u w:val="none"/>
        </w:rPr>
        <w:t>(2019烟台)</w:t>
      </w:r>
      <w:r>
        <w:rPr>
          <w:rFonts w:ascii="Times New Roman" w:hAnsi="Times New Roman" w:cs="Times New Roman"/>
          <w:u w:val="none"/>
        </w:rPr>
        <w:t>甲、乙为两个条形磁铁的两个磁极，根据如图所示的小磁针静止时的指向，可</w:t>
      </w:r>
      <w:r>
        <w:rPr>
          <w:rFonts w:ascii="Times New Roman" w:hAnsi="Times New Roman" w:cs="Times New Roman" w:hint="eastAsia"/>
          <w:u w:val="none"/>
        </w:rPr>
        <w:t>以判断</w:t>
      </w:r>
      <w:r>
        <w:rPr>
          <w:rFonts w:ascii="Times New Roman" w:hAnsi="Times New Roman" w:cs="Times New Roman"/>
          <w:u w:val="none"/>
        </w:rPr>
        <w:t>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 w:hint="eastAsia"/>
          <w:u w:val="none"/>
        </w:rPr>
        <w:drawing>
          <wp:inline distT="0" distB="0" distL="114300" distR="114300">
            <wp:extent cx="914400" cy="781050"/>
            <wp:effectExtent l="0" t="0" r="0" b="11430"/>
            <wp:docPr id="117" name="图片 5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825411" name="图片 5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r:link="rId9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第4题图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A. 甲是N极，乙是S极</w:t>
      </w:r>
      <w:r>
        <w:rPr>
          <w:rFonts w:ascii="Times New Roman" w:hAnsi="Times New Roman" w:cs="Times New Roman" w:hint="eastAsia"/>
          <w:u w:val="none"/>
          <w:lang w:val="en-US" w:eastAsia="zh-CN"/>
        </w:rPr>
        <w:t xml:space="preserve">  </w:t>
      </w:r>
      <w:r>
        <w:rPr>
          <w:rFonts w:ascii="Times New Roman" w:hAnsi="Times New Roman" w:cs="Times New Roman"/>
          <w:u w:val="none"/>
        </w:rPr>
        <w:t xml:space="preserve">　B. 甲、乙都是N极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 xml:space="preserve">C. 甲、乙都是S极    </w:t>
      </w:r>
      <w:r>
        <w:rPr>
          <w:rFonts w:ascii="Times New Roman" w:hAnsi="Times New Roman" w:cs="Times New Roman" w:hint="eastAsia"/>
          <w:u w:val="none"/>
          <w:lang w:val="en-US" w:eastAsia="zh-CN"/>
        </w:rPr>
        <w:t xml:space="preserve">     </w:t>
      </w:r>
      <w:r>
        <w:rPr>
          <w:rFonts w:ascii="Times New Roman" w:hAnsi="Times New Roman" w:cs="Times New Roman"/>
          <w:u w:val="none"/>
        </w:rPr>
        <w:t>D. 甲是S极，乙是N极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5. (</w:t>
      </w:r>
      <w:r>
        <w:rPr>
          <w:rFonts w:ascii="Times New Roman" w:eastAsia="黑体" w:hAnsi="Times New Roman" w:cs="Times New Roman"/>
          <w:u w:val="none"/>
        </w:rPr>
        <w:t>全国视野创新题推荐·</w:t>
      </w:r>
      <w:r>
        <w:rPr>
          <w:rFonts w:ascii="Times New Roman" w:eastAsia="楷体_GB2312" w:hAnsi="Times New Roman" w:cs="Times New Roman"/>
          <w:u w:val="none"/>
        </w:rPr>
        <w:t>2019台州)</w:t>
      </w:r>
      <w:r>
        <w:rPr>
          <w:rFonts w:ascii="Times New Roman" w:hAnsi="Times New Roman" w:cs="Times New Roman"/>
          <w:u w:val="none"/>
        </w:rPr>
        <w:t>能写红黑双色的磁画板截面如图所示，按下写字笔黑色按钮写出黑色的字，按下红色按钮写出红色的</w:t>
      </w:r>
      <w:r>
        <w:rPr>
          <w:rFonts w:ascii="Times New Roman" w:hAnsi="Times New Roman" w:cs="Times New Roman" w:hint="eastAsia"/>
          <w:u w:val="none"/>
        </w:rPr>
        <w:t>字，刷子左右移动则字消失．</w:t>
      </w:r>
      <w:r>
        <w:rPr>
          <w:rFonts w:ascii="Times New Roman" w:hAnsi="Times New Roman" w:cs="Times New Roman"/>
          <w:u w:val="none"/>
        </w:rPr>
        <w:t>下列说法正确的是(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 w:hint="eastAsia"/>
          <w:u w:val="none"/>
        </w:rPr>
        <w:drawing>
          <wp:inline distT="0" distB="0" distL="114300" distR="114300">
            <wp:extent cx="1647825" cy="923925"/>
            <wp:effectExtent l="0" t="0" r="13335" b="5715"/>
            <wp:docPr id="118" name="图片 5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4567702" name="图片 5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r:link="rId11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第5题图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A. 刷子可以用铁制作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B. 写黑字时笔尖为S极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C. 写红字时笔尖为N极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D. 写字的原理是同名磁极相互排斥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黑体" w:hAnsi="Times New Roman" w:cs="Times New Roman"/>
          <w:u w:val="none"/>
        </w:rPr>
        <w:t>二、填空与作图题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 xml:space="preserve">6. </w:t>
      </w:r>
      <w:r>
        <w:rPr>
          <w:rFonts w:ascii="Times New Roman" w:eastAsia="楷体_GB2312" w:hAnsi="Times New Roman" w:cs="Times New Roman"/>
          <w:u w:val="none"/>
        </w:rPr>
        <w:t>(2019北京)</w:t>
      </w:r>
      <w:r>
        <w:rPr>
          <w:rFonts w:ascii="Times New Roman" w:hAnsi="Times New Roman" w:cs="Times New Roman"/>
          <w:u w:val="none"/>
        </w:rPr>
        <w:t>在条形磁铁四周放置的小磁针静止时的指向如图所示，图中小磁针涂黑的一端为它的N极，由此可以判断出条形磁铁的</w:t>
      </w:r>
      <w:r>
        <w:rPr>
          <w:rFonts w:ascii="Times New Roman" w:hAnsi="Times New Roman" w:cs="Times New Roman"/>
          <w:i/>
          <w:u w:val="none"/>
        </w:rPr>
        <w:t>A</w:t>
      </w:r>
      <w:r>
        <w:rPr>
          <w:rFonts w:ascii="Times New Roman" w:hAnsi="Times New Roman" w:cs="Times New Roman"/>
          <w:u w:val="none"/>
        </w:rPr>
        <w:t>端是________(选填“N”或“S”)极．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 w:hint="eastAsia"/>
          <w:u w:val="none"/>
        </w:rPr>
        <w:drawing>
          <wp:inline distT="0" distB="0" distL="114300" distR="114300">
            <wp:extent cx="771525" cy="800100"/>
            <wp:effectExtent l="0" t="0" r="5715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2007193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r:link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第6题图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7. 如图所示是悬浮地球仪，球体和底座都是用磁性材料制成的，它能够悬浮于空中静止或旋转．地球仪能悬浮在空中静止，是利用了同名磁极相互______的原理，此时它受到的磁极间的斥力和________是一对平衡力．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 w:hint="eastAsia"/>
          <w:u w:val="none"/>
        </w:rPr>
        <w:drawing>
          <wp:inline distT="0" distB="0" distL="114300" distR="114300">
            <wp:extent cx="657225" cy="781050"/>
            <wp:effectExtent l="0" t="0" r="13335" b="11430"/>
            <wp:docPr id="119" name="图片 5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3448266" name="图片 5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第7题图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 xml:space="preserve">8. </w:t>
      </w:r>
      <w:r>
        <w:rPr>
          <w:rFonts w:ascii="Times New Roman" w:eastAsia="楷体_GB2312" w:hAnsi="Times New Roman" w:cs="Times New Roman"/>
          <w:u w:val="none"/>
        </w:rPr>
        <w:t>(2019昆明)</w:t>
      </w:r>
      <w:r>
        <w:rPr>
          <w:rFonts w:ascii="Times New Roman" w:hAnsi="Times New Roman" w:cs="Times New Roman"/>
          <w:u w:val="none"/>
        </w:rPr>
        <w:t>请在图中将小磁针的北极涂黑，并以“N”表示．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 w:hint="eastAsia"/>
          <w:u w:val="none"/>
        </w:rPr>
        <w:drawing>
          <wp:inline distT="0" distB="0" distL="114300" distR="114300">
            <wp:extent cx="1028700" cy="1162050"/>
            <wp:effectExtent l="0" t="0" r="7620" b="1143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842393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r:link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第8题图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 xml:space="preserve">9. </w:t>
      </w:r>
      <w:r>
        <w:rPr>
          <w:rFonts w:ascii="Times New Roman" w:eastAsia="楷体_GB2312" w:hAnsi="Times New Roman" w:cs="Times New Roman"/>
          <w:u w:val="none"/>
        </w:rPr>
        <w:t>(2018苏州)</w:t>
      </w:r>
      <w:r>
        <w:rPr>
          <w:rFonts w:ascii="Times New Roman" w:hAnsi="Times New Roman" w:cs="Times New Roman"/>
          <w:u w:val="none"/>
        </w:rPr>
        <w:t>在图中标出小磁针静止时的N极和</w:t>
      </w:r>
      <w:r>
        <w:rPr>
          <w:rFonts w:ascii="Times New Roman" w:hAnsi="Times New Roman" w:cs="Times New Roman"/>
          <w:i/>
          <w:u w:val="none"/>
        </w:rPr>
        <w:t>A</w:t>
      </w:r>
      <w:r>
        <w:rPr>
          <w:rFonts w:ascii="Times New Roman" w:hAnsi="Times New Roman" w:cs="Times New Roman"/>
          <w:u w:val="none"/>
        </w:rPr>
        <w:t>点处的磁感线方向．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 w:hint="eastAsia"/>
          <w:u w:val="none"/>
        </w:rPr>
        <w:drawing>
          <wp:inline distT="0" distB="0" distL="114300" distR="114300">
            <wp:extent cx="1133475" cy="542925"/>
            <wp:effectExtent l="0" t="0" r="9525" b="571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1006453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 r:link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第9题图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10. 如图所示，请在图中标出图示蹄形磁铁的N、S极和磁感线方向．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 w:hint="eastAsia"/>
          <w:u w:val="none"/>
        </w:rPr>
        <w:drawing>
          <wp:inline distT="0" distB="0" distL="114300" distR="114300">
            <wp:extent cx="1095375" cy="514350"/>
            <wp:effectExtent l="0" t="0" r="1905" b="3810"/>
            <wp:docPr id="120" name="图片 5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9580983" name="图片 5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 r:link="rId21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第10题图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auto"/>
        <w:rPr>
          <w:rFonts w:ascii="黑体" w:eastAsia="黑体" w:hAnsi="黑体" w:cs="黑体" w:hint="eastAsia"/>
          <w:b/>
          <w:bCs w:val="0"/>
          <w:sz w:val="50"/>
          <w:szCs w:val="50"/>
        </w:rPr>
      </w:pPr>
      <w:r>
        <w:rPr>
          <w:rFonts w:ascii="Times New Roman" w:hAnsi="Times New Roman" w:cs="Times New Roman"/>
          <w:u w:val="none"/>
        </w:rPr>
        <w:br w:type="page"/>
      </w:r>
      <w:r>
        <w:rPr>
          <w:rFonts w:ascii="Times New Roman" w:hAnsi="Times New Roman" w:cs="Times New Roman" w:hint="eastAsia"/>
          <w:u w:val="none"/>
          <w:lang w:val="en-US" w:eastAsia="zh-CN"/>
        </w:rPr>
        <w:t xml:space="preserve"> </w:t>
      </w:r>
      <w:r>
        <w:rPr>
          <w:rFonts w:ascii="黑体" w:eastAsia="黑体" w:hAnsi="黑体" w:hint="eastAsia"/>
          <w:b/>
          <w:sz w:val="44"/>
          <w:szCs w:val="44"/>
        </w:rPr>
        <w:drawing>
          <wp:anchor distT="0" distB="0" distL="114935" distR="114935" simplePos="0" relativeHeight="251659264" behindDoc="1" locked="0" layoutInCell="1" allowOverlap="1">
            <wp:simplePos x="0" y="0"/>
            <wp:positionH relativeFrom="column">
              <wp:posOffset>56515</wp:posOffset>
            </wp:positionH>
            <wp:positionV relativeFrom="paragraph">
              <wp:posOffset>278765</wp:posOffset>
            </wp:positionV>
            <wp:extent cx="5276850" cy="684530"/>
            <wp:effectExtent l="0" t="0" r="11430" b="127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9194599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684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hint="eastAsia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2500" w:firstLineChars="500"/>
        <w:jc w:val="both"/>
        <w:textAlignment w:val="auto"/>
        <w:rPr>
          <w:rFonts w:ascii="黑体" w:eastAsia="黑体" w:hAnsi="黑体"/>
          <w:bCs/>
          <w:sz w:val="42"/>
          <w:szCs w:val="42"/>
        </w:rPr>
      </w:pPr>
      <w:r>
        <w:rPr>
          <w:rFonts w:ascii="黑体" w:eastAsia="黑体" w:hAnsi="黑体" w:cs="黑体" w:hint="eastAsia"/>
          <w:b/>
          <w:bCs w:val="0"/>
          <w:sz w:val="50"/>
          <w:szCs w:val="50"/>
        </w:rPr>
        <w:t>参考答案及解析</w:t>
      </w:r>
    </w:p>
    <w:p>
      <w:pPr>
        <w:rPr>
          <w:rFonts w:eastAsiaTheme="minorEastAsia" w:hint="eastAsia"/>
          <w:lang w:val="en-US" w:eastAsia="zh-C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eastAsia="黑体" w:hAnsi="Times New Roman" w:cs="Times New Roman"/>
          <w:sz w:val="36"/>
          <w:szCs w:val="36"/>
        </w:rPr>
        <w:t xml:space="preserve">命题点1　磁体　磁场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A 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磁体周围存在磁场，磁感线是为了研究方便，人为假设存在的，A错误，符合题意；其余选项均正确，不符合题意．故选A.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A　3. A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B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小磁针的S极指向两个条形磁铁甲、乙两个磁极的中间，根据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异名磁极相互吸引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可知这两个磁极都是N极；而且由于磁体周围的磁感线总是从磁体的N极出发回到S极</w:t>
      </w:r>
      <w:r>
        <w:rPr>
          <w:rFonts w:ascii="Times New Roman" w:hAnsi="Times New Roman" w:cs="Times New Roman" w:hint="eastAsia"/>
        </w:rPr>
        <w:t>，根据图中的磁感线方向也可以判断出甲、乙两个磁极都是</w:t>
      </w:r>
      <w:r>
        <w:rPr>
          <w:rFonts w:ascii="Times New Roman" w:hAnsi="Times New Roman" w:cs="Times New Roman"/>
        </w:rPr>
        <w:t>N极，A、C、D错误的，故选B.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A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由图可知磁铁的S极为黑色，即写黑字时写字笔的笔尖应为N极，同理写红字时写字笔的笔尖应为S极，写字的原理是异名磁极相互吸引，B、C、D错误；磁铁能吸引铁、钴、镍等物质，用铁做刷子，移动时可以将磁铁吸引下来，故磁画板上的字会消失，所以可以用铁制作刷子，A正确．故选A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N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磁场中的磁感线方向从磁体的N极出发回到S极，小磁针静止时N极所指的方向</w:t>
      </w:r>
      <w:r>
        <w:rPr>
          <w:rFonts w:ascii="Times New Roman" w:hAnsi="Times New Roman" w:cs="Times New Roman" w:hint="eastAsia"/>
        </w:rPr>
        <w:t>与该处磁感线的方向相同．</w:t>
      </w:r>
      <w:r>
        <w:rPr>
          <w:rFonts w:ascii="Times New Roman" w:hAnsi="Times New Roman" w:cs="Times New Roman"/>
        </w:rPr>
        <w:t>由图可以看出小磁针的N极总是从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端指向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端的，因此，条形磁铁的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端为N极，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端为S极．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排斥　自身重力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 如答图所示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143000" cy="1162050"/>
            <wp:effectExtent l="0" t="0" r="0" b="11430"/>
            <wp:docPr id="1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7342482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 r:link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第8题答图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地磁南极在地理北极附近，所以上端为地磁南极，下端为地磁北极，由磁极间的相互作用规律可知，小磁针静止时，上端为N极，下端为S极，如答图所示．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 如答图所示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914400" cy="504825"/>
            <wp:effectExtent l="0" t="0" r="0" b="13335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065283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 r:link="rId2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第9题答图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 如答图所示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095375" cy="657225"/>
            <wp:effectExtent l="0" t="0" r="1905" b="13335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711598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 r:link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第10题答</w:t>
      </w:r>
      <w:bookmarkStart w:id="0" w:name="_GoBack"/>
      <w:bookmarkEnd w:id="0"/>
      <w:r>
        <w:rPr>
          <w:rFonts w:ascii="Times New Roman" w:eastAsia="楷体_GB2312" w:hAnsi="Times New Roman" w:cs="Times New Roman"/>
        </w:rPr>
        <w:t>图</w:t>
      </w:r>
    </w:p>
    <w:p>
      <w:pPr>
        <w:rPr>
          <w:rFonts w:eastAsiaTheme="minorEastAsia"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numberInDash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A18072D"/>
    <w:rsid w:val="0A18072D"/>
    <w:rsid w:val="0C46209C"/>
    <w:rsid w:val="2BDA77F7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unhideWhenUsed/>
    <w:qFormat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image" Target="&#20521;920.TIF" TargetMode="External" /><Relationship Id="rId12" Type="http://schemas.openxmlformats.org/officeDocument/2006/relationships/image" Target="media/image5.png" /><Relationship Id="rId13" Type="http://schemas.openxmlformats.org/officeDocument/2006/relationships/image" Target="&#20521;921.TIF" TargetMode="External" /><Relationship Id="rId14" Type="http://schemas.openxmlformats.org/officeDocument/2006/relationships/image" Target="media/image6.png" /><Relationship Id="rId15" Type="http://schemas.openxmlformats.org/officeDocument/2006/relationships/image" Target="&#20521;922.TIF" TargetMode="External" /><Relationship Id="rId16" Type="http://schemas.openxmlformats.org/officeDocument/2006/relationships/image" Target="media/image7.png" /><Relationship Id="rId17" Type="http://schemas.openxmlformats.org/officeDocument/2006/relationships/image" Target="&#20521;923.TIF" TargetMode="External" /><Relationship Id="rId18" Type="http://schemas.openxmlformats.org/officeDocument/2006/relationships/image" Target="media/image8.png" /><Relationship Id="rId19" Type="http://schemas.openxmlformats.org/officeDocument/2006/relationships/image" Target="&#20521;924.TIF" TargetMode="External" /><Relationship Id="rId2" Type="http://schemas.openxmlformats.org/officeDocument/2006/relationships/webSettings" Target="webSettings.xml" /><Relationship Id="rId20" Type="http://schemas.openxmlformats.org/officeDocument/2006/relationships/image" Target="media/image9.png" /><Relationship Id="rId21" Type="http://schemas.openxmlformats.org/officeDocument/2006/relationships/image" Target="&#20521;925.TIF" TargetMode="External" /><Relationship Id="rId22" Type="http://schemas.openxmlformats.org/officeDocument/2006/relationships/image" Target="media/image10.tif" /><Relationship Id="rId23" Type="http://schemas.openxmlformats.org/officeDocument/2006/relationships/image" Target="media/image11.png" /><Relationship Id="rId24" Type="http://schemas.openxmlformats.org/officeDocument/2006/relationships/image" Target="&#20521;1043A.TIF" TargetMode="External" /><Relationship Id="rId25" Type="http://schemas.openxmlformats.org/officeDocument/2006/relationships/image" Target="media/image12.png" /><Relationship Id="rId26" Type="http://schemas.openxmlformats.org/officeDocument/2006/relationships/image" Target="&#20521;1044A.TIF" TargetMode="External" /><Relationship Id="rId27" Type="http://schemas.openxmlformats.org/officeDocument/2006/relationships/image" Target="media/image13.png" /><Relationship Id="rId28" Type="http://schemas.openxmlformats.org/officeDocument/2006/relationships/image" Target="&#20521;1045A.TIF" TargetMode="External" /><Relationship Id="rId29" Type="http://schemas.openxmlformats.org/officeDocument/2006/relationships/theme" Target="theme/theme1.xml" /><Relationship Id="rId3" Type="http://schemas.openxmlformats.org/officeDocument/2006/relationships/fontTable" Target="fontTable.xml" /><Relationship Id="rId30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&#20521;918.TIF" TargetMode="External" /><Relationship Id="rId8" Type="http://schemas.openxmlformats.org/officeDocument/2006/relationships/image" Target="media/image3.png" /><Relationship Id="rId9" Type="http://schemas.openxmlformats.org/officeDocument/2006/relationships/image" Target="&#20521;919.TIF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2019-11-09T07:18:00Z</dcterms:created>
  <dcterms:modified xsi:type="dcterms:W3CDTF">2019-12-25T11:12:06Z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